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04B44E" w14:textId="0226FD4F" w:rsidR="004572CC" w:rsidRDefault="004572CC" w:rsidP="004572CC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A2B2B">
        <w:rPr>
          <w:rFonts w:hint="eastAsia"/>
          <w:b/>
          <w:sz w:val="24"/>
          <w:szCs w:val="24"/>
          <w:lang w:eastAsia="zh-CN"/>
        </w:rPr>
        <w:t>4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13E21">
        <w:rPr>
          <w:rFonts w:hint="eastAsia"/>
          <w:b/>
          <w:sz w:val="24"/>
          <w:szCs w:val="24"/>
          <w:lang w:eastAsia="zh-CN"/>
        </w:rPr>
        <w:t xml:space="preserve">           </w:t>
      </w:r>
      <w:r w:rsidR="0044039A" w:rsidRPr="0044039A">
        <w:rPr>
          <w:b/>
          <w:sz w:val="24"/>
          <w:szCs w:val="24"/>
        </w:rPr>
        <w:t>R3-</w:t>
      </w:r>
      <w:r w:rsidR="00C13E21">
        <w:rPr>
          <w:rFonts w:hint="eastAsia"/>
          <w:b/>
          <w:sz w:val="24"/>
          <w:szCs w:val="24"/>
          <w:lang w:eastAsia="zh-CN"/>
        </w:rPr>
        <w:t>215591</w:t>
      </w:r>
    </w:p>
    <w:p w14:paraId="4285CFFB" w14:textId="4B9CCAAF" w:rsidR="004572CC" w:rsidRDefault="00FA2B2B" w:rsidP="004572CC">
      <w:pPr>
        <w:pStyle w:val="CRCoverPage"/>
        <w:outlineLvl w:val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E-meeting, 1</w:t>
      </w:r>
      <w:r w:rsidR="00F7471D">
        <w:rPr>
          <w:b/>
          <w:sz w:val="24"/>
          <w:szCs w:val="24"/>
        </w:rPr>
        <w:t xml:space="preserve"> – </w:t>
      </w:r>
      <w:r>
        <w:rPr>
          <w:rFonts w:hint="eastAsia"/>
          <w:b/>
          <w:sz w:val="24"/>
          <w:szCs w:val="24"/>
          <w:lang w:eastAsia="zh-CN"/>
        </w:rPr>
        <w:t>11</w:t>
      </w:r>
      <w:r w:rsidR="00F7471D"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November,</w:t>
      </w:r>
      <w:r w:rsidR="00F7471D">
        <w:rPr>
          <w:b/>
          <w:sz w:val="24"/>
          <w:szCs w:val="24"/>
        </w:rPr>
        <w:t xml:space="preserve"> 2021</w:t>
      </w:r>
    </w:p>
    <w:p w14:paraId="7BF6DD02" w14:textId="24E00D51" w:rsidR="00463675" w:rsidRPr="000F4E43" w:rsidRDefault="00463675" w:rsidP="00D43F5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5CC0B5A" w:rsidR="00463675" w:rsidRPr="00FA2B2B" w:rsidRDefault="00463675" w:rsidP="00A856C3">
      <w:pPr>
        <w:pStyle w:val="ac"/>
        <w:spacing w:before="0"/>
        <w:rPr>
          <w:sz w:val="22"/>
          <w:szCs w:val="22"/>
        </w:rPr>
      </w:pPr>
      <w:r w:rsidRPr="00FA2B2B">
        <w:rPr>
          <w:sz w:val="22"/>
          <w:szCs w:val="22"/>
        </w:rPr>
        <w:t>Title:</w:t>
      </w:r>
      <w:r w:rsidRPr="00FA2B2B">
        <w:rPr>
          <w:sz w:val="22"/>
          <w:szCs w:val="22"/>
        </w:rPr>
        <w:tab/>
      </w:r>
      <w:r w:rsidR="00280A68">
        <w:rPr>
          <w:rFonts w:hint="eastAsia"/>
          <w:sz w:val="22"/>
          <w:szCs w:val="22"/>
          <w:lang w:eastAsia="zh-CN"/>
        </w:rPr>
        <w:t>[</w:t>
      </w:r>
      <w:r w:rsidR="00781E27" w:rsidRPr="00781E27">
        <w:rPr>
          <w:rFonts w:hint="eastAsia"/>
          <w:color w:val="FF0000"/>
          <w:sz w:val="22"/>
          <w:szCs w:val="22"/>
          <w:lang w:eastAsia="zh-CN"/>
        </w:rPr>
        <w:t>DRAFT</w:t>
      </w:r>
      <w:r w:rsidR="00280A68">
        <w:rPr>
          <w:rFonts w:hint="eastAsia"/>
          <w:sz w:val="22"/>
          <w:szCs w:val="22"/>
          <w:lang w:eastAsia="zh-CN"/>
        </w:rPr>
        <w:t>]</w:t>
      </w:r>
      <w:r w:rsidR="00781E27">
        <w:rPr>
          <w:rFonts w:hint="eastAsia"/>
          <w:sz w:val="22"/>
          <w:szCs w:val="22"/>
          <w:lang w:eastAsia="zh-CN"/>
        </w:rPr>
        <w:t xml:space="preserve"> </w:t>
      </w:r>
      <w:bookmarkStart w:id="0" w:name="_GoBack"/>
      <w:bookmarkEnd w:id="0"/>
      <w:r w:rsidR="00FA2B2B" w:rsidRPr="004E3939">
        <w:rPr>
          <w:sz w:val="22"/>
          <w:szCs w:val="22"/>
        </w:rPr>
        <w:t xml:space="preserve">LS </w:t>
      </w:r>
      <w:r w:rsidR="00FA2B2B">
        <w:rPr>
          <w:sz w:val="22"/>
          <w:szCs w:val="22"/>
        </w:rPr>
        <w:t xml:space="preserve">Response </w:t>
      </w:r>
      <w:r w:rsidR="00FA2B2B" w:rsidRPr="00B70E95">
        <w:rPr>
          <w:sz w:val="22"/>
          <w:szCs w:val="22"/>
        </w:rPr>
        <w:t>on UE location aspects in NTN</w:t>
      </w:r>
      <w:r w:rsidR="00465D74" w:rsidRPr="00FA2B2B">
        <w:rPr>
          <w:sz w:val="22"/>
          <w:szCs w:val="22"/>
        </w:rPr>
        <w:t xml:space="preserve"> </w:t>
      </w:r>
    </w:p>
    <w:p w14:paraId="024EE741" w14:textId="4A9412A5" w:rsidR="00B07AAA" w:rsidRPr="00FA2B2B" w:rsidRDefault="00B07AAA" w:rsidP="00A856C3">
      <w:pPr>
        <w:pStyle w:val="ac"/>
        <w:spacing w:before="0"/>
        <w:rPr>
          <w:color w:val="000000"/>
          <w:sz w:val="22"/>
          <w:szCs w:val="22"/>
          <w:lang w:eastAsia="zh-CN"/>
        </w:rPr>
      </w:pPr>
      <w:r w:rsidRPr="00FA2B2B">
        <w:rPr>
          <w:sz w:val="22"/>
          <w:szCs w:val="22"/>
        </w:rPr>
        <w:t>Response to:</w:t>
      </w:r>
      <w:r w:rsidR="007F50ED" w:rsidRPr="00FA2B2B">
        <w:rPr>
          <w:sz w:val="22"/>
          <w:szCs w:val="22"/>
        </w:rPr>
        <w:tab/>
      </w:r>
      <w:r w:rsidRPr="00FA2B2B">
        <w:rPr>
          <w:sz w:val="22"/>
          <w:szCs w:val="22"/>
        </w:rPr>
        <w:t>R3-2</w:t>
      </w:r>
      <w:r w:rsidR="00C64F54" w:rsidRPr="00FA2B2B">
        <w:rPr>
          <w:sz w:val="22"/>
          <w:szCs w:val="22"/>
        </w:rPr>
        <w:t>1</w:t>
      </w:r>
      <w:r w:rsidR="00FA2B2B" w:rsidRPr="00FA2B2B">
        <w:rPr>
          <w:rFonts w:hint="eastAsia"/>
          <w:sz w:val="22"/>
          <w:szCs w:val="22"/>
          <w:lang w:eastAsia="zh-CN"/>
        </w:rPr>
        <w:t>4706</w:t>
      </w:r>
      <w:r w:rsidRPr="00FA2B2B">
        <w:rPr>
          <w:sz w:val="22"/>
          <w:szCs w:val="22"/>
        </w:rPr>
        <w:t>/</w:t>
      </w:r>
      <w:r w:rsidR="00FA2B2B" w:rsidRPr="00FA2B2B">
        <w:rPr>
          <w:sz w:val="22"/>
          <w:szCs w:val="22"/>
        </w:rPr>
        <w:t>S2-2106651</w:t>
      </w:r>
    </w:p>
    <w:p w14:paraId="405CD5C8" w14:textId="6E62ED46" w:rsidR="00A856C3" w:rsidRPr="00FA2B2B" w:rsidRDefault="007F50ED" w:rsidP="00A856C3">
      <w:pPr>
        <w:pStyle w:val="ac"/>
        <w:spacing w:before="0"/>
        <w:rPr>
          <w:color w:val="000000"/>
          <w:sz w:val="22"/>
          <w:szCs w:val="22"/>
        </w:rPr>
      </w:pPr>
      <w:r w:rsidRPr="00FA2B2B">
        <w:rPr>
          <w:color w:val="000000"/>
          <w:sz w:val="22"/>
          <w:szCs w:val="22"/>
        </w:rPr>
        <w:t>Work Item:</w:t>
      </w:r>
      <w:r w:rsidRPr="00FA2B2B">
        <w:rPr>
          <w:color w:val="000000"/>
          <w:sz w:val="22"/>
          <w:szCs w:val="22"/>
        </w:rPr>
        <w:tab/>
      </w:r>
      <w:r w:rsidR="00B70BE0" w:rsidRPr="00FA2B2B">
        <w:rPr>
          <w:color w:val="000000"/>
          <w:sz w:val="22"/>
          <w:szCs w:val="22"/>
        </w:rPr>
        <w:t>NR_NTN_solutions-Core, 5GSAT_ARCH</w:t>
      </w:r>
    </w:p>
    <w:p w14:paraId="44E24AB1" w14:textId="77777777" w:rsidR="00463675" w:rsidRPr="00FA2B2B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584091" w14:textId="1E03808F" w:rsidR="00463675" w:rsidRPr="00FA2B2B" w:rsidRDefault="00463675" w:rsidP="007F50ED">
      <w:pPr>
        <w:pStyle w:val="Source"/>
        <w:ind w:left="1701" w:hanging="1701"/>
        <w:rPr>
          <w:b w:val="0"/>
          <w:color w:val="C00000"/>
          <w:sz w:val="22"/>
          <w:szCs w:val="22"/>
          <w:lang w:eastAsia="zh-CN"/>
        </w:rPr>
      </w:pPr>
      <w:r w:rsidRPr="00FA2B2B">
        <w:rPr>
          <w:sz w:val="22"/>
          <w:szCs w:val="22"/>
        </w:rPr>
        <w:t>Source:</w:t>
      </w:r>
      <w:r w:rsidR="007F50ED" w:rsidRPr="00FA2B2B">
        <w:rPr>
          <w:sz w:val="22"/>
          <w:szCs w:val="22"/>
        </w:rPr>
        <w:tab/>
      </w:r>
      <w:r w:rsidR="00280A68">
        <w:rPr>
          <w:rFonts w:hint="eastAsia"/>
          <w:sz w:val="22"/>
          <w:szCs w:val="22"/>
          <w:lang w:eastAsia="zh-CN"/>
        </w:rPr>
        <w:t>CATT (</w:t>
      </w:r>
      <w:r w:rsidR="00280A68" w:rsidRPr="00781E27">
        <w:rPr>
          <w:rFonts w:hint="eastAsia"/>
          <w:color w:val="FF0000"/>
          <w:sz w:val="22"/>
          <w:szCs w:val="22"/>
          <w:lang w:eastAsia="zh-CN"/>
        </w:rPr>
        <w:t xml:space="preserve">to be </w:t>
      </w:r>
      <w:r w:rsidR="005012BB" w:rsidRPr="00781E27">
        <w:rPr>
          <w:color w:val="FF0000"/>
          <w:sz w:val="22"/>
          <w:szCs w:val="22"/>
        </w:rPr>
        <w:t>RAN3</w:t>
      </w:r>
      <w:r w:rsidR="00280A68">
        <w:rPr>
          <w:rFonts w:hint="eastAsia"/>
          <w:sz w:val="22"/>
          <w:szCs w:val="22"/>
          <w:lang w:eastAsia="zh-CN"/>
        </w:rPr>
        <w:t>)</w:t>
      </w:r>
    </w:p>
    <w:p w14:paraId="3D0A5F70" w14:textId="6A31E0A8" w:rsidR="00463675" w:rsidRPr="00FA2B2B" w:rsidRDefault="00463675" w:rsidP="007F50ED">
      <w:pPr>
        <w:pStyle w:val="Source"/>
        <w:ind w:left="1701" w:hanging="1701"/>
        <w:rPr>
          <w:sz w:val="22"/>
          <w:szCs w:val="22"/>
          <w:lang w:val="it-IT"/>
        </w:rPr>
      </w:pPr>
      <w:r w:rsidRPr="00FA2B2B">
        <w:rPr>
          <w:sz w:val="22"/>
          <w:szCs w:val="22"/>
          <w:lang w:val="it-IT"/>
        </w:rPr>
        <w:t>To:</w:t>
      </w:r>
      <w:r w:rsidRPr="00FA2B2B">
        <w:rPr>
          <w:sz w:val="22"/>
          <w:szCs w:val="22"/>
          <w:lang w:val="it-IT"/>
        </w:rPr>
        <w:tab/>
      </w:r>
      <w:r w:rsidR="002B3701" w:rsidRPr="00FA2B2B">
        <w:rPr>
          <w:sz w:val="22"/>
          <w:szCs w:val="22"/>
          <w:lang w:val="it-IT"/>
        </w:rPr>
        <w:t>SA2</w:t>
      </w:r>
    </w:p>
    <w:p w14:paraId="58BC6FE6" w14:textId="074CAEC6" w:rsidR="00EC1A3F" w:rsidRPr="00F56BDA" w:rsidRDefault="00EC1A3F" w:rsidP="007F50ED">
      <w:pPr>
        <w:pStyle w:val="Source"/>
        <w:ind w:left="1701" w:hanging="1701"/>
      </w:pPr>
      <w:r w:rsidRPr="00F56BDA">
        <w:t>Cc:</w:t>
      </w:r>
      <w:r w:rsidRPr="00F56BDA">
        <w:tab/>
      </w:r>
      <w:r w:rsidR="00987B21" w:rsidRPr="00F56BDA">
        <w:rPr>
          <w:sz w:val="22"/>
          <w:szCs w:val="22"/>
          <w:lang w:val="it-IT"/>
        </w:rPr>
        <w:t>RAN2, CT1</w:t>
      </w:r>
    </w:p>
    <w:p w14:paraId="51FC120B" w14:textId="77777777" w:rsidR="00463675" w:rsidRPr="00D31C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D31C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1C1C">
        <w:rPr>
          <w:rFonts w:ascii="Arial" w:hAnsi="Arial" w:cs="Arial"/>
          <w:b/>
          <w:lang w:val="en-US"/>
        </w:rPr>
        <w:t>Contact Person:</w:t>
      </w:r>
      <w:r w:rsidRPr="00D31C1C">
        <w:rPr>
          <w:rFonts w:ascii="Arial" w:hAnsi="Arial" w:cs="Arial"/>
          <w:bCs/>
          <w:lang w:val="en-US"/>
        </w:rPr>
        <w:tab/>
      </w:r>
    </w:p>
    <w:p w14:paraId="7FB8234B" w14:textId="1050085D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FA2B2B">
        <w:rPr>
          <w:rFonts w:hint="eastAsia"/>
          <w:bCs/>
          <w:lang w:eastAsia="zh-CN"/>
        </w:rPr>
        <w:t>Jiancheng Sun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88EDAE" w14:textId="7D7D7AE9" w:rsidR="003F6CEE" w:rsidRDefault="00463675" w:rsidP="000B4803">
      <w:pPr>
        <w:pStyle w:val="Contact"/>
        <w:tabs>
          <w:tab w:val="clear" w:pos="2268"/>
        </w:tabs>
        <w:rPr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FA2B2B" w:rsidRPr="000B5E3C">
          <w:rPr>
            <w:rStyle w:val="ab"/>
            <w:rFonts w:hint="eastAsia"/>
            <w:lang w:eastAsia="zh-CN"/>
          </w:rPr>
          <w:t>sunjiancheng@catt.cn</w:t>
        </w:r>
      </w:hyperlink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4CBD051D" w:rsidR="006C5208" w:rsidRPr="00987B21" w:rsidRDefault="009A0789">
      <w:pPr>
        <w:rPr>
          <w:rFonts w:ascii="Arial" w:hAnsi="Arial" w:cs="Arial"/>
          <w:color w:val="000000"/>
          <w:lang w:eastAsia="zh-CN"/>
        </w:rPr>
      </w:pPr>
      <w:r w:rsidRPr="00987B21">
        <w:rPr>
          <w:rFonts w:ascii="Arial" w:hAnsi="Arial" w:cs="Arial"/>
          <w:color w:val="000000"/>
          <w:lang w:eastAsia="ko-KR"/>
        </w:rPr>
        <w:t xml:space="preserve">RAN3 </w:t>
      </w:r>
      <w:r w:rsidR="002B3701" w:rsidRPr="00987B21">
        <w:rPr>
          <w:rFonts w:ascii="Arial" w:hAnsi="Arial" w:cs="Arial"/>
          <w:color w:val="000000"/>
          <w:lang w:eastAsia="ko-KR"/>
        </w:rPr>
        <w:t>thank</w:t>
      </w:r>
      <w:r w:rsidR="00987B21" w:rsidRPr="00987B21">
        <w:rPr>
          <w:rFonts w:ascii="Arial" w:hAnsi="Arial" w:cs="Arial"/>
          <w:color w:val="000000"/>
          <w:lang w:eastAsia="zh-CN"/>
        </w:rPr>
        <w:t>s</w:t>
      </w:r>
      <w:r w:rsidR="002B3701" w:rsidRPr="00987B21">
        <w:rPr>
          <w:rFonts w:ascii="Arial" w:hAnsi="Arial" w:cs="Arial"/>
          <w:color w:val="000000"/>
          <w:lang w:eastAsia="ko-KR"/>
        </w:rPr>
        <w:t xml:space="preserve"> </w:t>
      </w:r>
      <w:r w:rsidR="00987B21" w:rsidRPr="00987B21">
        <w:rPr>
          <w:rFonts w:ascii="Arial" w:hAnsi="Arial" w:cs="Arial"/>
          <w:color w:val="000000"/>
          <w:lang w:eastAsia="zh-CN"/>
        </w:rPr>
        <w:t>SA2</w:t>
      </w:r>
      <w:r w:rsidR="002B3701" w:rsidRPr="00987B21">
        <w:rPr>
          <w:rFonts w:ascii="Arial" w:hAnsi="Arial" w:cs="Arial"/>
          <w:color w:val="000000"/>
          <w:lang w:eastAsia="ko-KR"/>
        </w:rPr>
        <w:t xml:space="preserve"> </w:t>
      </w:r>
      <w:r w:rsidR="00EC1A3F" w:rsidRPr="00987B21">
        <w:rPr>
          <w:rFonts w:ascii="Arial" w:hAnsi="Arial" w:cs="Arial"/>
          <w:color w:val="000000"/>
          <w:lang w:eastAsia="ko-KR"/>
        </w:rPr>
        <w:t xml:space="preserve">for the LS </w:t>
      </w:r>
      <w:r w:rsidR="00987B21" w:rsidRPr="00987B21">
        <w:rPr>
          <w:rFonts w:ascii="Arial" w:hAnsi="Arial" w:cs="Arial"/>
          <w:color w:val="000000"/>
          <w:lang w:eastAsia="zh-CN"/>
        </w:rPr>
        <w:t xml:space="preserve">response </w:t>
      </w:r>
      <w:r w:rsidR="00EC1A3F" w:rsidRPr="00987B21">
        <w:rPr>
          <w:rFonts w:ascii="Arial" w:hAnsi="Arial" w:cs="Arial"/>
          <w:color w:val="000000"/>
          <w:lang w:eastAsia="ko-KR"/>
        </w:rPr>
        <w:t xml:space="preserve">on </w:t>
      </w:r>
      <w:r w:rsidR="00B70BE0" w:rsidRPr="00987B21">
        <w:rPr>
          <w:rFonts w:ascii="Arial" w:hAnsi="Arial" w:cs="Arial"/>
          <w:color w:val="000000"/>
          <w:lang w:eastAsia="ko-KR"/>
        </w:rPr>
        <w:t>UE location aspects in NTN</w:t>
      </w:r>
      <w:r w:rsidR="00987B21" w:rsidRPr="00987B21">
        <w:rPr>
          <w:rFonts w:ascii="Arial" w:hAnsi="Arial" w:cs="Arial"/>
          <w:color w:val="000000"/>
          <w:lang w:eastAsia="zh-CN"/>
        </w:rPr>
        <w:t>.</w:t>
      </w:r>
    </w:p>
    <w:p w14:paraId="1F48F3C8" w14:textId="77777777" w:rsidR="00987B21" w:rsidRPr="00987B21" w:rsidRDefault="00987B21">
      <w:pPr>
        <w:rPr>
          <w:rFonts w:ascii="Arial" w:hAnsi="Arial" w:cs="Arial"/>
          <w:color w:val="000000"/>
          <w:lang w:eastAsia="zh-CN"/>
        </w:rPr>
      </w:pPr>
    </w:p>
    <w:p w14:paraId="0A7A11FD" w14:textId="0861BBEF" w:rsidR="00987B21" w:rsidRPr="00987B21" w:rsidRDefault="00987B21" w:rsidP="00F56BDA">
      <w:pPr>
        <w:spacing w:afterLines="50" w:after="120"/>
        <w:rPr>
          <w:rFonts w:ascii="Arial" w:hAnsi="Arial" w:cs="Arial"/>
          <w:color w:val="000000"/>
          <w:lang w:eastAsia="zh-CN"/>
        </w:rPr>
      </w:pPr>
      <w:r w:rsidRPr="00987B21">
        <w:rPr>
          <w:rFonts w:ascii="Arial" w:hAnsi="Arial" w:cs="Arial"/>
          <w:color w:val="000000"/>
          <w:lang w:eastAsia="zh-CN"/>
        </w:rPr>
        <w:t>Regarding to the options for reporting of TAC in the ULI, we have the following assumptions from RAN3 perspective:</w:t>
      </w:r>
    </w:p>
    <w:p w14:paraId="6E035E26" w14:textId="77777777" w:rsidR="00987B21" w:rsidRPr="00987B21" w:rsidRDefault="00987B21" w:rsidP="00F56BDA">
      <w:pPr>
        <w:pStyle w:val="proposaltext"/>
        <w:numPr>
          <w:ilvl w:val="0"/>
          <w:numId w:val="39"/>
        </w:numPr>
        <w:spacing w:afterLines="50" w:after="120"/>
        <w:rPr>
          <w:rFonts w:ascii="Arial" w:hAnsi="Arial" w:cs="Arial"/>
        </w:rPr>
      </w:pPr>
      <w:r w:rsidRPr="00F56BDA">
        <w:rPr>
          <w:rFonts w:ascii="Arial" w:hAnsi="Arial" w:cs="Arial"/>
        </w:rPr>
        <w:t xml:space="preserve">For Hard TAC broadcast case, NG-RAN only indicates the 5GC the broadcast TAC </w:t>
      </w:r>
      <w:r w:rsidRPr="00987B21">
        <w:rPr>
          <w:rFonts w:ascii="Arial" w:hAnsi="Arial" w:cs="Arial"/>
        </w:rPr>
        <w:t>of the serving cell.</w:t>
      </w:r>
    </w:p>
    <w:p w14:paraId="123FC248" w14:textId="77777777" w:rsidR="00987B21" w:rsidRPr="00F56BDA" w:rsidRDefault="00987B21" w:rsidP="00F56BDA">
      <w:pPr>
        <w:pStyle w:val="proposaltext"/>
        <w:numPr>
          <w:ilvl w:val="0"/>
          <w:numId w:val="39"/>
        </w:numPr>
        <w:spacing w:afterLines="50" w:after="120"/>
        <w:rPr>
          <w:rFonts w:ascii="Arial" w:hAnsi="Arial" w:cs="Arial"/>
        </w:rPr>
      </w:pPr>
      <w:r w:rsidRPr="00987B21">
        <w:rPr>
          <w:rFonts w:ascii="Arial" w:hAnsi="Arial" w:cs="Arial"/>
        </w:rPr>
        <w:t xml:space="preserve">For Soft TAC broadcast case, if NG-RAN could get the accurate enough UE location info, </w:t>
      </w:r>
      <w:r w:rsidRPr="00F56BDA">
        <w:rPr>
          <w:rFonts w:ascii="Arial" w:hAnsi="Arial" w:cs="Arial"/>
        </w:rPr>
        <w:t>the TAC could be selected by NG-RAN corresponds to the TA in which the UE is physically located.</w:t>
      </w:r>
    </w:p>
    <w:p w14:paraId="330CFBFB" w14:textId="77777777" w:rsidR="00987B21" w:rsidRPr="00F56BDA" w:rsidRDefault="00987B21" w:rsidP="00F56BDA">
      <w:pPr>
        <w:pStyle w:val="proposaltext"/>
        <w:numPr>
          <w:ilvl w:val="0"/>
          <w:numId w:val="39"/>
        </w:numPr>
        <w:spacing w:afterLines="50" w:after="120"/>
        <w:rPr>
          <w:rFonts w:ascii="Arial" w:hAnsi="Arial" w:cs="Arial"/>
        </w:rPr>
      </w:pPr>
      <w:r w:rsidRPr="00987B21">
        <w:rPr>
          <w:rFonts w:ascii="Arial" w:hAnsi="Arial" w:cs="Arial"/>
        </w:rPr>
        <w:t>For Soft TAC broadcast case, i</w:t>
      </w:r>
      <w:r w:rsidRPr="00F56BDA">
        <w:rPr>
          <w:rFonts w:ascii="Arial" w:hAnsi="Arial" w:cs="Arial"/>
        </w:rPr>
        <w:t xml:space="preserve">f NG-RAN could not get accurate enough UE location info, option A2 or option D could be considered. </w:t>
      </w:r>
    </w:p>
    <w:p w14:paraId="142B8C07" w14:textId="0BA28BA3" w:rsidR="00987B21" w:rsidRPr="00F56BDA" w:rsidRDefault="00987B21" w:rsidP="00987B21">
      <w:pPr>
        <w:pStyle w:val="proposaltext"/>
        <w:rPr>
          <w:rFonts w:ascii="Arial" w:hAnsi="Arial" w:cs="Arial"/>
        </w:rPr>
      </w:pPr>
      <w:r w:rsidRPr="00987B21">
        <w:rPr>
          <w:rFonts w:ascii="Arial" w:hAnsi="Arial" w:cs="Arial"/>
        </w:rPr>
        <w:t>To minimize or avoid the specification impact</w:t>
      </w:r>
      <w:r w:rsidRPr="00F56BDA">
        <w:rPr>
          <w:rFonts w:ascii="Arial" w:hAnsi="Arial" w:cs="Arial"/>
        </w:rPr>
        <w:t xml:space="preserve"> to NG-RAN,</w:t>
      </w:r>
      <w:r w:rsidRPr="00987B21">
        <w:rPr>
          <w:rFonts w:ascii="Arial" w:hAnsi="Arial" w:cs="Arial"/>
        </w:rPr>
        <w:t xml:space="preserve"> it’s preferred to reuse the existing ULI to report a TAC</w:t>
      </w:r>
      <w:r w:rsidRPr="00F56BDA">
        <w:rPr>
          <w:rFonts w:ascii="Arial" w:hAnsi="Arial" w:cs="Arial"/>
        </w:rPr>
        <w:t xml:space="preserve"> from NG-RAN to 5GC in all cases.</w:t>
      </w: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7610A78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7F50ED">
        <w:rPr>
          <w:rFonts w:ascii="Arial" w:hAnsi="Arial" w:cs="Arial"/>
          <w:b/>
        </w:rPr>
        <w:t>SA WG2</w:t>
      </w:r>
      <w:r w:rsidR="00987B21">
        <w:rPr>
          <w:rFonts w:ascii="Arial" w:hAnsi="Arial" w:cs="Arial" w:hint="eastAsia"/>
          <w:b/>
          <w:lang w:eastAsia="zh-CN"/>
        </w:rPr>
        <w:t>:</w:t>
      </w:r>
    </w:p>
    <w:p w14:paraId="258C33C5" w14:textId="3CA45204" w:rsidR="00EE66C8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>asks</w:t>
      </w:r>
      <w:r w:rsidR="00987B21">
        <w:rPr>
          <w:rFonts w:ascii="Arial" w:hAnsi="Arial" w:cs="Arial" w:hint="eastAsia"/>
          <w:color w:val="000000"/>
          <w:lang w:eastAsia="zh-CN"/>
        </w:rPr>
        <w:t xml:space="preserve"> SA2</w:t>
      </w:r>
      <w:r w:rsidR="008E2311">
        <w:rPr>
          <w:rFonts w:ascii="Arial" w:hAnsi="Arial" w:cs="Arial"/>
          <w:color w:val="000000"/>
        </w:rPr>
        <w:t xml:space="preserve">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3722C2">
        <w:rPr>
          <w:rFonts w:ascii="Arial" w:hAnsi="Arial" w:cs="Arial"/>
          <w:color w:val="000000"/>
        </w:rPr>
        <w:t xml:space="preserve">, </w:t>
      </w:r>
      <w:r w:rsidR="00E84605">
        <w:rPr>
          <w:rFonts w:ascii="Arial" w:hAnsi="Arial" w:cs="Arial"/>
          <w:color w:val="000000"/>
        </w:rPr>
        <w:t>and provide any feedback if needed</w:t>
      </w:r>
      <w:r w:rsidR="00FD6C1C">
        <w:rPr>
          <w:rFonts w:ascii="Arial" w:hAnsi="Arial" w:cs="Arial"/>
          <w:color w:val="000000"/>
        </w:rPr>
        <w:t>.</w:t>
      </w:r>
      <w:r w:rsidR="00EE66C8">
        <w:rPr>
          <w:rFonts w:ascii="Arial" w:hAnsi="Arial" w:cs="Arial"/>
          <w:color w:val="000000"/>
        </w:rPr>
        <w:tab/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8F7BD18" w14:textId="55D22312" w:rsidR="00576D78" w:rsidRPr="00576D78" w:rsidRDefault="00576D78" w:rsidP="00576D78">
      <w:pPr>
        <w:rPr>
          <w:rFonts w:ascii="Arial" w:hAnsi="Arial" w:cs="Arial"/>
          <w:color w:val="000000"/>
        </w:rPr>
      </w:pPr>
      <w:r w:rsidRPr="00576D78">
        <w:rPr>
          <w:rFonts w:ascii="Arial" w:hAnsi="Arial" w:cs="Arial"/>
          <w:color w:val="000000"/>
        </w:rPr>
        <w:t>RAN3#11</w:t>
      </w:r>
      <w:r w:rsidRPr="00576D78">
        <w:rPr>
          <w:rFonts w:ascii="Arial" w:hAnsi="Arial" w:cs="Arial" w:hint="eastAsia"/>
          <w:color w:val="000000"/>
        </w:rPr>
        <w:t>4bis-e</w:t>
      </w:r>
      <w:r w:rsidRPr="00576D78">
        <w:rPr>
          <w:rFonts w:ascii="Arial" w:hAnsi="Arial" w:cs="Arial"/>
          <w:color w:val="000000"/>
        </w:rPr>
        <w:tab/>
      </w:r>
      <w:r w:rsidRPr="00576D78">
        <w:rPr>
          <w:rFonts w:ascii="Arial" w:hAnsi="Arial" w:cs="Arial" w:hint="eastAsia"/>
          <w:color w:val="000000"/>
        </w:rPr>
        <w:t xml:space="preserve">            </w:t>
      </w:r>
      <w:r>
        <w:rPr>
          <w:rFonts w:ascii="Arial" w:hAnsi="Arial" w:cs="Arial" w:hint="eastAsia"/>
          <w:color w:val="000000"/>
          <w:lang w:eastAsia="zh-CN"/>
        </w:rPr>
        <w:tab/>
      </w:r>
      <w:r>
        <w:rPr>
          <w:rFonts w:ascii="Arial" w:hAnsi="Arial" w:cs="Arial" w:hint="eastAsia"/>
          <w:color w:val="000000"/>
          <w:lang w:eastAsia="zh-CN"/>
        </w:rPr>
        <w:tab/>
      </w:r>
      <w:r w:rsidRPr="00576D78">
        <w:rPr>
          <w:rFonts w:ascii="Arial" w:hAnsi="Arial" w:cs="Arial"/>
          <w:color w:val="000000"/>
        </w:rPr>
        <w:t>17-26 Jan</w:t>
      </w:r>
      <w:r w:rsidRPr="00576D78">
        <w:rPr>
          <w:rFonts w:ascii="Arial" w:hAnsi="Arial" w:cs="Arial" w:hint="eastAsia"/>
          <w:color w:val="000000"/>
        </w:rPr>
        <w:t>,</w:t>
      </w:r>
      <w:r w:rsidRPr="00576D78">
        <w:rPr>
          <w:rFonts w:ascii="Arial" w:hAnsi="Arial" w:cs="Arial"/>
          <w:color w:val="000000"/>
        </w:rPr>
        <w:t xml:space="preserve"> 2022</w:t>
      </w:r>
      <w:r w:rsidRPr="00576D78">
        <w:rPr>
          <w:rFonts w:ascii="Arial" w:hAnsi="Arial" w:cs="Arial"/>
          <w:color w:val="000000"/>
        </w:rPr>
        <w:tab/>
      </w:r>
      <w:r w:rsidRPr="00576D78">
        <w:rPr>
          <w:rFonts w:ascii="Arial" w:hAnsi="Arial" w:cs="Arial"/>
          <w:color w:val="000000"/>
        </w:rPr>
        <w:tab/>
      </w:r>
      <w:r w:rsidRPr="00576D78">
        <w:rPr>
          <w:rFonts w:ascii="Arial" w:hAnsi="Arial" w:cs="Arial"/>
          <w:color w:val="000000"/>
        </w:rPr>
        <w:tab/>
      </w:r>
      <w:r w:rsidRPr="00576D78">
        <w:rPr>
          <w:rFonts w:ascii="Arial" w:hAnsi="Arial" w:cs="Arial" w:hint="eastAsia"/>
          <w:color w:val="000000"/>
        </w:rPr>
        <w:tab/>
      </w:r>
      <w:r w:rsidRPr="00576D78">
        <w:rPr>
          <w:rFonts w:ascii="Arial" w:hAnsi="Arial" w:cs="Arial"/>
          <w:color w:val="000000"/>
        </w:rPr>
        <w:t>Online</w:t>
      </w:r>
    </w:p>
    <w:p w14:paraId="0E79AD3D" w14:textId="6B885A29" w:rsidR="005B71EA" w:rsidRPr="00D43F50" w:rsidRDefault="005B71EA" w:rsidP="0057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892CC" w14:textId="77777777" w:rsidR="00A45E64" w:rsidRDefault="00A45E64">
      <w:r>
        <w:separator/>
      </w:r>
    </w:p>
  </w:endnote>
  <w:endnote w:type="continuationSeparator" w:id="0">
    <w:p w14:paraId="0CC41407" w14:textId="77777777" w:rsidR="00A45E64" w:rsidRDefault="00A45E64">
      <w:r>
        <w:continuationSeparator/>
      </w:r>
    </w:p>
  </w:endnote>
  <w:endnote w:type="continuationNotice" w:id="1">
    <w:p w14:paraId="3193FF57" w14:textId="77777777" w:rsidR="00A45E64" w:rsidRDefault="00A45E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7D9F8" w14:textId="77777777" w:rsidR="00A45E64" w:rsidRDefault="00A45E64">
      <w:r>
        <w:separator/>
      </w:r>
    </w:p>
  </w:footnote>
  <w:footnote w:type="continuationSeparator" w:id="0">
    <w:p w14:paraId="7078970F" w14:textId="77777777" w:rsidR="00A45E64" w:rsidRDefault="00A45E64">
      <w:r>
        <w:continuationSeparator/>
      </w:r>
    </w:p>
  </w:footnote>
  <w:footnote w:type="continuationNotice" w:id="1">
    <w:p w14:paraId="32C02401" w14:textId="77777777" w:rsidR="00A45E64" w:rsidRDefault="00A45E6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9148F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7161E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996C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2D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0E3A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B4E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70A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FA2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D83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B3C3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>
    <w:nsid w:val="20087793"/>
    <w:multiLevelType w:val="hybridMultilevel"/>
    <w:tmpl w:val="343A036C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6A0D31"/>
    <w:multiLevelType w:val="hybridMultilevel"/>
    <w:tmpl w:val="720E0800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>
    <w:nsid w:val="4472160B"/>
    <w:multiLevelType w:val="hybridMultilevel"/>
    <w:tmpl w:val="83640E3C"/>
    <w:lvl w:ilvl="0" w:tplc="21BA5E1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FD1A31"/>
    <w:multiLevelType w:val="hybridMultilevel"/>
    <w:tmpl w:val="068EEDEA"/>
    <w:lvl w:ilvl="0" w:tplc="2C74DA8A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BDB0514"/>
    <w:multiLevelType w:val="hybridMultilevel"/>
    <w:tmpl w:val="DE5609DE"/>
    <w:lvl w:ilvl="0" w:tplc="2C74DA8A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EC6511"/>
    <w:multiLevelType w:val="hybridMultilevel"/>
    <w:tmpl w:val="EE5606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30"/>
  </w:num>
  <w:num w:numId="3">
    <w:abstractNumId w:val="23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7"/>
  </w:num>
  <w:num w:numId="16">
    <w:abstractNumId w:val="10"/>
  </w:num>
  <w:num w:numId="17">
    <w:abstractNumId w:val="19"/>
  </w:num>
  <w:num w:numId="18">
    <w:abstractNumId w:val="26"/>
  </w:num>
  <w:num w:numId="19">
    <w:abstractNumId w:val="11"/>
  </w:num>
  <w:num w:numId="20">
    <w:abstractNumId w:val="20"/>
  </w:num>
  <w:num w:numId="21">
    <w:abstractNumId w:val="25"/>
  </w:num>
  <w:num w:numId="22">
    <w:abstractNumId w:val="12"/>
  </w:num>
  <w:num w:numId="23">
    <w:abstractNumId w:val="29"/>
  </w:num>
  <w:num w:numId="24">
    <w:abstractNumId w:val="33"/>
  </w:num>
  <w:num w:numId="25">
    <w:abstractNumId w:val="21"/>
  </w:num>
  <w:num w:numId="26">
    <w:abstractNumId w:val="31"/>
  </w:num>
  <w:num w:numId="27">
    <w:abstractNumId w:val="36"/>
  </w:num>
  <w:num w:numId="28">
    <w:abstractNumId w:val="28"/>
  </w:num>
  <w:num w:numId="29">
    <w:abstractNumId w:val="27"/>
  </w:num>
  <w:num w:numId="30">
    <w:abstractNumId w:val="16"/>
  </w:num>
  <w:num w:numId="31">
    <w:abstractNumId w:val="13"/>
  </w:num>
  <w:num w:numId="32">
    <w:abstractNumId w:val="14"/>
  </w:num>
  <w:num w:numId="33">
    <w:abstractNumId w:val="24"/>
  </w:num>
  <w:num w:numId="34">
    <w:abstractNumId w:val="15"/>
  </w:num>
  <w:num w:numId="35">
    <w:abstractNumId w:val="22"/>
  </w:num>
  <w:num w:numId="36">
    <w:abstractNumId w:val="18"/>
  </w:num>
  <w:num w:numId="37">
    <w:abstractNumId w:val="38"/>
  </w:num>
  <w:num w:numId="38">
    <w:abstractNumId w:val="35"/>
  </w:num>
  <w:num w:numId="39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2B46"/>
    <w:rsid w:val="00012B92"/>
    <w:rsid w:val="00026AD2"/>
    <w:rsid w:val="00075635"/>
    <w:rsid w:val="00080F46"/>
    <w:rsid w:val="00085250"/>
    <w:rsid w:val="0009213B"/>
    <w:rsid w:val="000B4803"/>
    <w:rsid w:val="000B6BDA"/>
    <w:rsid w:val="000C4591"/>
    <w:rsid w:val="000C70CE"/>
    <w:rsid w:val="000D10C2"/>
    <w:rsid w:val="000E54CE"/>
    <w:rsid w:val="000E7A6D"/>
    <w:rsid w:val="000F00AA"/>
    <w:rsid w:val="000F4E43"/>
    <w:rsid w:val="000F7C5B"/>
    <w:rsid w:val="00105D87"/>
    <w:rsid w:val="00110AF5"/>
    <w:rsid w:val="001332EF"/>
    <w:rsid w:val="00140501"/>
    <w:rsid w:val="00151B18"/>
    <w:rsid w:val="0015303A"/>
    <w:rsid w:val="00153BDB"/>
    <w:rsid w:val="00160C94"/>
    <w:rsid w:val="00161292"/>
    <w:rsid w:val="0018482B"/>
    <w:rsid w:val="001951AB"/>
    <w:rsid w:val="001A51D0"/>
    <w:rsid w:val="001B6056"/>
    <w:rsid w:val="001B6AA6"/>
    <w:rsid w:val="001B75AA"/>
    <w:rsid w:val="001C6DF3"/>
    <w:rsid w:val="001C7A35"/>
    <w:rsid w:val="001C7EE5"/>
    <w:rsid w:val="001D2E74"/>
    <w:rsid w:val="001E66E3"/>
    <w:rsid w:val="001E7476"/>
    <w:rsid w:val="0020509D"/>
    <w:rsid w:val="00206527"/>
    <w:rsid w:val="00215A94"/>
    <w:rsid w:val="00234647"/>
    <w:rsid w:val="00234B7E"/>
    <w:rsid w:val="00235076"/>
    <w:rsid w:val="0023769B"/>
    <w:rsid w:val="00253867"/>
    <w:rsid w:val="0026209A"/>
    <w:rsid w:val="00263128"/>
    <w:rsid w:val="00270EE2"/>
    <w:rsid w:val="0027728E"/>
    <w:rsid w:val="00280A68"/>
    <w:rsid w:val="0028309B"/>
    <w:rsid w:val="00286536"/>
    <w:rsid w:val="00287F98"/>
    <w:rsid w:val="002A693B"/>
    <w:rsid w:val="002B19DC"/>
    <w:rsid w:val="002B3701"/>
    <w:rsid w:val="002B5F12"/>
    <w:rsid w:val="002D3EFD"/>
    <w:rsid w:val="002D7FF9"/>
    <w:rsid w:val="002F469C"/>
    <w:rsid w:val="002F70B3"/>
    <w:rsid w:val="003108A2"/>
    <w:rsid w:val="00313B5A"/>
    <w:rsid w:val="003204A4"/>
    <w:rsid w:val="0033501F"/>
    <w:rsid w:val="003353D0"/>
    <w:rsid w:val="00342DF7"/>
    <w:rsid w:val="00351E58"/>
    <w:rsid w:val="00367522"/>
    <w:rsid w:val="003722C2"/>
    <w:rsid w:val="00372E7A"/>
    <w:rsid w:val="0037661E"/>
    <w:rsid w:val="0038474C"/>
    <w:rsid w:val="0039216E"/>
    <w:rsid w:val="003A1330"/>
    <w:rsid w:val="003A6311"/>
    <w:rsid w:val="003A7150"/>
    <w:rsid w:val="003B17A8"/>
    <w:rsid w:val="003B7E19"/>
    <w:rsid w:val="003D2403"/>
    <w:rsid w:val="003E03FF"/>
    <w:rsid w:val="003E6948"/>
    <w:rsid w:val="003F6CEE"/>
    <w:rsid w:val="00401113"/>
    <w:rsid w:val="004120B7"/>
    <w:rsid w:val="00415F2B"/>
    <w:rsid w:val="00416CC6"/>
    <w:rsid w:val="0042029F"/>
    <w:rsid w:val="00420E2F"/>
    <w:rsid w:val="00423A64"/>
    <w:rsid w:val="00425B54"/>
    <w:rsid w:val="004276C5"/>
    <w:rsid w:val="0044039A"/>
    <w:rsid w:val="00447106"/>
    <w:rsid w:val="00455367"/>
    <w:rsid w:val="004572CC"/>
    <w:rsid w:val="00463675"/>
    <w:rsid w:val="00465D74"/>
    <w:rsid w:val="00466753"/>
    <w:rsid w:val="00475A8D"/>
    <w:rsid w:val="00480AF1"/>
    <w:rsid w:val="00481E44"/>
    <w:rsid w:val="00494AEF"/>
    <w:rsid w:val="004A7D94"/>
    <w:rsid w:val="004B0F09"/>
    <w:rsid w:val="004B4453"/>
    <w:rsid w:val="004B680F"/>
    <w:rsid w:val="004C6128"/>
    <w:rsid w:val="004D10A4"/>
    <w:rsid w:val="004D29B5"/>
    <w:rsid w:val="004E26F7"/>
    <w:rsid w:val="004E6585"/>
    <w:rsid w:val="005012BB"/>
    <w:rsid w:val="00522C7F"/>
    <w:rsid w:val="00523593"/>
    <w:rsid w:val="00532A72"/>
    <w:rsid w:val="00540B67"/>
    <w:rsid w:val="00544492"/>
    <w:rsid w:val="005449F0"/>
    <w:rsid w:val="00552B6F"/>
    <w:rsid w:val="005706B7"/>
    <w:rsid w:val="00570A65"/>
    <w:rsid w:val="00576D78"/>
    <w:rsid w:val="00584B08"/>
    <w:rsid w:val="005971D0"/>
    <w:rsid w:val="005A37DA"/>
    <w:rsid w:val="005B34E5"/>
    <w:rsid w:val="005B71EA"/>
    <w:rsid w:val="005B7EFA"/>
    <w:rsid w:val="005C237F"/>
    <w:rsid w:val="005D1466"/>
    <w:rsid w:val="00632494"/>
    <w:rsid w:val="00637A6A"/>
    <w:rsid w:val="00650CDF"/>
    <w:rsid w:val="00650ED4"/>
    <w:rsid w:val="00654743"/>
    <w:rsid w:val="00670000"/>
    <w:rsid w:val="00671E99"/>
    <w:rsid w:val="00672068"/>
    <w:rsid w:val="00684D62"/>
    <w:rsid w:val="00694DC3"/>
    <w:rsid w:val="006A00EB"/>
    <w:rsid w:val="006A1D13"/>
    <w:rsid w:val="006B1698"/>
    <w:rsid w:val="006B32D3"/>
    <w:rsid w:val="006B4932"/>
    <w:rsid w:val="006C5208"/>
    <w:rsid w:val="006C672D"/>
    <w:rsid w:val="006E01F5"/>
    <w:rsid w:val="006E71F5"/>
    <w:rsid w:val="006F11DD"/>
    <w:rsid w:val="006F2E2E"/>
    <w:rsid w:val="00726FC3"/>
    <w:rsid w:val="007310AF"/>
    <w:rsid w:val="00734E84"/>
    <w:rsid w:val="00736534"/>
    <w:rsid w:val="00746323"/>
    <w:rsid w:val="007519BF"/>
    <w:rsid w:val="0075431A"/>
    <w:rsid w:val="00754724"/>
    <w:rsid w:val="007566E1"/>
    <w:rsid w:val="00757874"/>
    <w:rsid w:val="007656E5"/>
    <w:rsid w:val="00781E27"/>
    <w:rsid w:val="00795D8B"/>
    <w:rsid w:val="00795ECA"/>
    <w:rsid w:val="007B2FBD"/>
    <w:rsid w:val="007B312E"/>
    <w:rsid w:val="007C4B7A"/>
    <w:rsid w:val="007C4D2D"/>
    <w:rsid w:val="007D096B"/>
    <w:rsid w:val="007D3743"/>
    <w:rsid w:val="007E31C6"/>
    <w:rsid w:val="007E79A5"/>
    <w:rsid w:val="007F50ED"/>
    <w:rsid w:val="007F65E2"/>
    <w:rsid w:val="0080117D"/>
    <w:rsid w:val="00803D65"/>
    <w:rsid w:val="00807328"/>
    <w:rsid w:val="00812E29"/>
    <w:rsid w:val="00813FA7"/>
    <w:rsid w:val="00825515"/>
    <w:rsid w:val="008310EB"/>
    <w:rsid w:val="0083131E"/>
    <w:rsid w:val="00833535"/>
    <w:rsid w:val="008353F6"/>
    <w:rsid w:val="00843A4A"/>
    <w:rsid w:val="00852D85"/>
    <w:rsid w:val="00860A13"/>
    <w:rsid w:val="008662B2"/>
    <w:rsid w:val="00872052"/>
    <w:rsid w:val="00873F79"/>
    <w:rsid w:val="00874B45"/>
    <w:rsid w:val="00884CEF"/>
    <w:rsid w:val="008902A0"/>
    <w:rsid w:val="00890BE4"/>
    <w:rsid w:val="0089404C"/>
    <w:rsid w:val="00896185"/>
    <w:rsid w:val="008975BA"/>
    <w:rsid w:val="008D7DAF"/>
    <w:rsid w:val="008E2311"/>
    <w:rsid w:val="008E6ADB"/>
    <w:rsid w:val="008E777D"/>
    <w:rsid w:val="008F252A"/>
    <w:rsid w:val="008F5356"/>
    <w:rsid w:val="008F73F5"/>
    <w:rsid w:val="00906F43"/>
    <w:rsid w:val="009117EF"/>
    <w:rsid w:val="00914DD6"/>
    <w:rsid w:val="00917AA7"/>
    <w:rsid w:val="00923E7C"/>
    <w:rsid w:val="009261D3"/>
    <w:rsid w:val="00942D93"/>
    <w:rsid w:val="00944E0D"/>
    <w:rsid w:val="00945FEB"/>
    <w:rsid w:val="00946298"/>
    <w:rsid w:val="00946350"/>
    <w:rsid w:val="0096140A"/>
    <w:rsid w:val="00971355"/>
    <w:rsid w:val="00974307"/>
    <w:rsid w:val="00977417"/>
    <w:rsid w:val="00987B21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673B"/>
    <w:rsid w:val="009D2FB7"/>
    <w:rsid w:val="009E1D8C"/>
    <w:rsid w:val="009E79B3"/>
    <w:rsid w:val="009F7429"/>
    <w:rsid w:val="00A00D88"/>
    <w:rsid w:val="00A06291"/>
    <w:rsid w:val="00A10493"/>
    <w:rsid w:val="00A15AC5"/>
    <w:rsid w:val="00A37490"/>
    <w:rsid w:val="00A45E64"/>
    <w:rsid w:val="00A5195D"/>
    <w:rsid w:val="00A637D0"/>
    <w:rsid w:val="00A64B82"/>
    <w:rsid w:val="00A66A61"/>
    <w:rsid w:val="00A66AFD"/>
    <w:rsid w:val="00A67C48"/>
    <w:rsid w:val="00A7501B"/>
    <w:rsid w:val="00A856C3"/>
    <w:rsid w:val="00A85FDC"/>
    <w:rsid w:val="00A919A4"/>
    <w:rsid w:val="00A91B06"/>
    <w:rsid w:val="00A91FCB"/>
    <w:rsid w:val="00A96D34"/>
    <w:rsid w:val="00AA2986"/>
    <w:rsid w:val="00AA4D9A"/>
    <w:rsid w:val="00AB6DD2"/>
    <w:rsid w:val="00AB7FCF"/>
    <w:rsid w:val="00AC2181"/>
    <w:rsid w:val="00AD50B2"/>
    <w:rsid w:val="00AF04F5"/>
    <w:rsid w:val="00B04847"/>
    <w:rsid w:val="00B05463"/>
    <w:rsid w:val="00B07AAA"/>
    <w:rsid w:val="00B457FE"/>
    <w:rsid w:val="00B54B8B"/>
    <w:rsid w:val="00B55CAA"/>
    <w:rsid w:val="00B64343"/>
    <w:rsid w:val="00B643F3"/>
    <w:rsid w:val="00B70BE0"/>
    <w:rsid w:val="00B91D6C"/>
    <w:rsid w:val="00B97AD9"/>
    <w:rsid w:val="00BA0197"/>
    <w:rsid w:val="00BA06B5"/>
    <w:rsid w:val="00BA6925"/>
    <w:rsid w:val="00BA7597"/>
    <w:rsid w:val="00BB1959"/>
    <w:rsid w:val="00BB2409"/>
    <w:rsid w:val="00BB3E6B"/>
    <w:rsid w:val="00BB7A54"/>
    <w:rsid w:val="00BC1C96"/>
    <w:rsid w:val="00BD7DB1"/>
    <w:rsid w:val="00BE3382"/>
    <w:rsid w:val="00BF31CE"/>
    <w:rsid w:val="00BF342B"/>
    <w:rsid w:val="00C04AF3"/>
    <w:rsid w:val="00C0594A"/>
    <w:rsid w:val="00C13E21"/>
    <w:rsid w:val="00C160DD"/>
    <w:rsid w:val="00C20E8A"/>
    <w:rsid w:val="00C4607B"/>
    <w:rsid w:val="00C5368D"/>
    <w:rsid w:val="00C62865"/>
    <w:rsid w:val="00C64F54"/>
    <w:rsid w:val="00C70474"/>
    <w:rsid w:val="00C7275B"/>
    <w:rsid w:val="00C81A5D"/>
    <w:rsid w:val="00CA4A36"/>
    <w:rsid w:val="00CC132C"/>
    <w:rsid w:val="00CC295B"/>
    <w:rsid w:val="00CD1967"/>
    <w:rsid w:val="00CD6993"/>
    <w:rsid w:val="00CD6D78"/>
    <w:rsid w:val="00D03F9F"/>
    <w:rsid w:val="00D16616"/>
    <w:rsid w:val="00D240ED"/>
    <w:rsid w:val="00D31C1C"/>
    <w:rsid w:val="00D416FF"/>
    <w:rsid w:val="00D43F50"/>
    <w:rsid w:val="00D46588"/>
    <w:rsid w:val="00D50BE6"/>
    <w:rsid w:val="00D52B6B"/>
    <w:rsid w:val="00D604DE"/>
    <w:rsid w:val="00D667CB"/>
    <w:rsid w:val="00D87C98"/>
    <w:rsid w:val="00D964D6"/>
    <w:rsid w:val="00DA0364"/>
    <w:rsid w:val="00DA3228"/>
    <w:rsid w:val="00DA744B"/>
    <w:rsid w:val="00DB2EE2"/>
    <w:rsid w:val="00DC08D5"/>
    <w:rsid w:val="00DD3BAC"/>
    <w:rsid w:val="00DD49E4"/>
    <w:rsid w:val="00DF66E6"/>
    <w:rsid w:val="00E03838"/>
    <w:rsid w:val="00E073FB"/>
    <w:rsid w:val="00E139C1"/>
    <w:rsid w:val="00E430CD"/>
    <w:rsid w:val="00E514DC"/>
    <w:rsid w:val="00E63B1C"/>
    <w:rsid w:val="00E70AEF"/>
    <w:rsid w:val="00E71F5A"/>
    <w:rsid w:val="00E7362B"/>
    <w:rsid w:val="00E84605"/>
    <w:rsid w:val="00E93BD5"/>
    <w:rsid w:val="00EA19FC"/>
    <w:rsid w:val="00EA2DF3"/>
    <w:rsid w:val="00EA65DC"/>
    <w:rsid w:val="00EB10D7"/>
    <w:rsid w:val="00EB278D"/>
    <w:rsid w:val="00EC1A3F"/>
    <w:rsid w:val="00EC7EE0"/>
    <w:rsid w:val="00ED025E"/>
    <w:rsid w:val="00EE66C8"/>
    <w:rsid w:val="00EF2717"/>
    <w:rsid w:val="00EF4F52"/>
    <w:rsid w:val="00F0465D"/>
    <w:rsid w:val="00F04D4D"/>
    <w:rsid w:val="00F05A2A"/>
    <w:rsid w:val="00F14D7F"/>
    <w:rsid w:val="00F25813"/>
    <w:rsid w:val="00F31169"/>
    <w:rsid w:val="00F45504"/>
    <w:rsid w:val="00F51CA9"/>
    <w:rsid w:val="00F53B22"/>
    <w:rsid w:val="00F56BDA"/>
    <w:rsid w:val="00F629B9"/>
    <w:rsid w:val="00F7471D"/>
    <w:rsid w:val="00F75F2A"/>
    <w:rsid w:val="00F77E19"/>
    <w:rsid w:val="00F817C7"/>
    <w:rsid w:val="00F82DCF"/>
    <w:rsid w:val="00F87EDC"/>
    <w:rsid w:val="00FA2B2B"/>
    <w:rsid w:val="00FA4657"/>
    <w:rsid w:val="00FC2ED2"/>
    <w:rsid w:val="00FC4365"/>
    <w:rsid w:val="00FC441D"/>
    <w:rsid w:val="00FD315C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af">
    <w:name w:val="Revision"/>
    <w:hidden/>
    <w:uiPriority w:val="99"/>
    <w:semiHidden/>
    <w:rsid w:val="00263128"/>
    <w:rPr>
      <w:lang w:val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3F6CEE"/>
    <w:rPr>
      <w:color w:val="605E5C"/>
      <w:shd w:val="clear" w:color="auto" w:fill="E1DFDD"/>
    </w:rPr>
  </w:style>
  <w:style w:type="paragraph" w:customStyle="1" w:styleId="proposaltext">
    <w:name w:val="proposal text"/>
    <w:basedOn w:val="a"/>
    <w:qFormat/>
    <w:rsid w:val="00987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af">
    <w:name w:val="Revision"/>
    <w:hidden/>
    <w:uiPriority w:val="99"/>
    <w:semiHidden/>
    <w:rsid w:val="00263128"/>
    <w:rPr>
      <w:lang w:val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3F6CEE"/>
    <w:rPr>
      <w:color w:val="605E5C"/>
      <w:shd w:val="clear" w:color="auto" w:fill="E1DFDD"/>
    </w:rPr>
  </w:style>
  <w:style w:type="paragraph" w:customStyle="1" w:styleId="proposaltext">
    <w:name w:val="proposal text"/>
    <w:basedOn w:val="a"/>
    <w:qFormat/>
    <w:rsid w:val="00987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sunjiancheng@catt.c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8D525A-0AA0-4474-846C-4CE70A1B2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10</cp:revision>
  <cp:lastPrinted>2021-05-25T01:27:00Z</cp:lastPrinted>
  <dcterms:created xsi:type="dcterms:W3CDTF">2021-10-20T09:26:00Z</dcterms:created>
  <dcterms:modified xsi:type="dcterms:W3CDTF">2021-10-22T02:26:00Z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